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72" w:rsidRDefault="00D70307" w:rsidP="00D70307">
      <w:pPr>
        <w:jc w:val="both"/>
        <w:rPr>
          <w:b/>
          <w:bCs/>
        </w:rPr>
      </w:pPr>
      <w:r w:rsidRPr="00D70307">
        <w:rPr>
          <w:b/>
        </w:rPr>
        <w:t>ELEMENTI NECESSARI DA PREVEDERE NELLA FIDEIUSSIONE BANCARIA O POLIZZA FIDEIUSSORIA ASSICURATIVA</w:t>
      </w:r>
      <w:r w:rsidRPr="00D70307">
        <w:rPr>
          <w:b/>
          <w:color w:val="FF0000"/>
        </w:rPr>
        <w:t xml:space="preserve"> </w:t>
      </w:r>
      <w:r w:rsidRPr="00D70307">
        <w:rPr>
          <w:b/>
          <w:bCs/>
        </w:rPr>
        <w:t>PER LA RICHIESTA DELL'ANTICIPO</w:t>
      </w:r>
    </w:p>
    <w:p w:rsidR="00D70307" w:rsidRDefault="00D70307" w:rsidP="00D70307">
      <w:pPr>
        <w:jc w:val="both"/>
        <w:rPr>
          <w:b/>
          <w:bCs/>
        </w:rPr>
      </w:pPr>
    </w:p>
    <w:p w:rsidR="00D70307" w:rsidRDefault="00D70307" w:rsidP="00D70307">
      <w:pPr>
        <w:jc w:val="both"/>
        <w:rPr>
          <w:b/>
          <w:bCs/>
        </w:rPr>
      </w:pPr>
    </w:p>
    <w:p w:rsidR="00D70307" w:rsidRPr="00D70307" w:rsidRDefault="00D70307" w:rsidP="00A97E6B">
      <w:pPr>
        <w:numPr>
          <w:ilvl w:val="0"/>
          <w:numId w:val="3"/>
        </w:numPr>
        <w:spacing w:after="120"/>
        <w:ind w:right="6"/>
        <w:jc w:val="both"/>
        <w:rPr>
          <w:rFonts w:ascii="Arial" w:hAnsi="Arial" w:cs="Arial"/>
          <w:sz w:val="22"/>
          <w:szCs w:val="22"/>
        </w:rPr>
      </w:pPr>
      <w:r>
        <w:rPr>
          <w:rFonts w:ascii="Arial" w:hAnsi="Arial" w:cs="Arial"/>
          <w:sz w:val="22"/>
          <w:szCs w:val="22"/>
        </w:rPr>
        <w:t xml:space="preserve">Oggetto: </w:t>
      </w:r>
      <w:r w:rsidRPr="002247F8">
        <w:rPr>
          <w:rFonts w:ascii="Arial" w:hAnsi="Arial" w:cs="Arial"/>
          <w:sz w:val="22"/>
          <w:szCs w:val="22"/>
        </w:rPr>
        <w:t xml:space="preserve">contributo ai sensi del D.L. 189/2016 – Art. 20 bis – Decreto 11 agosto 2017 </w:t>
      </w:r>
      <w:r w:rsidRPr="002247F8">
        <w:rPr>
          <w:rFonts w:ascii="Arial" w:hAnsi="Arial" w:cs="Arial"/>
          <w:bCs/>
          <w:sz w:val="22"/>
          <w:szCs w:val="22"/>
        </w:rPr>
        <w:t>per la prosecuzione dell’attività e della ripresa produttiva a seguito degli eventi sismici</w:t>
      </w:r>
      <w:r w:rsidRPr="002247F8">
        <w:rPr>
          <w:rFonts w:ascii="Arial" w:hAnsi="Arial" w:cs="Arial"/>
          <w:b/>
          <w:bCs/>
          <w:sz w:val="22"/>
          <w:szCs w:val="22"/>
        </w:rPr>
        <w:t xml:space="preserve"> </w:t>
      </w:r>
    </w:p>
    <w:p w:rsidR="00D70307" w:rsidRDefault="00D70307" w:rsidP="00A97E6B">
      <w:pPr>
        <w:numPr>
          <w:ilvl w:val="0"/>
          <w:numId w:val="3"/>
        </w:numPr>
        <w:spacing w:after="120"/>
        <w:ind w:right="6"/>
        <w:jc w:val="both"/>
        <w:rPr>
          <w:rFonts w:ascii="Arial" w:hAnsi="Arial" w:cs="Arial"/>
          <w:sz w:val="22"/>
          <w:szCs w:val="22"/>
        </w:rPr>
      </w:pPr>
      <w:r w:rsidRPr="002247F8">
        <w:rPr>
          <w:rFonts w:ascii="Arial" w:hAnsi="Arial" w:cs="Arial"/>
          <w:sz w:val="22"/>
          <w:szCs w:val="22"/>
        </w:rPr>
        <w:t>spesa ammissibile di € ...</w:t>
      </w:r>
      <w:r>
        <w:rPr>
          <w:rFonts w:ascii="Arial" w:hAnsi="Arial" w:cs="Arial"/>
          <w:sz w:val="22"/>
          <w:szCs w:val="22"/>
        </w:rPr>
        <w:t>..............…….............</w:t>
      </w:r>
      <w:r w:rsidRPr="002247F8">
        <w:rPr>
          <w:rFonts w:ascii="Arial" w:hAnsi="Arial" w:cs="Arial"/>
          <w:sz w:val="22"/>
          <w:szCs w:val="22"/>
        </w:rPr>
        <w:t xml:space="preserve">; </w:t>
      </w:r>
    </w:p>
    <w:p w:rsidR="00D70307" w:rsidRDefault="00D70307" w:rsidP="00A97E6B">
      <w:pPr>
        <w:numPr>
          <w:ilvl w:val="0"/>
          <w:numId w:val="3"/>
        </w:numPr>
        <w:spacing w:after="120"/>
        <w:ind w:right="6"/>
        <w:jc w:val="both"/>
        <w:rPr>
          <w:rFonts w:ascii="Arial" w:hAnsi="Arial" w:cs="Arial"/>
          <w:sz w:val="22"/>
          <w:szCs w:val="22"/>
          <w:u w:val="single"/>
        </w:rPr>
      </w:pPr>
      <w:r>
        <w:rPr>
          <w:rFonts w:ascii="Arial" w:hAnsi="Arial" w:cs="Arial"/>
          <w:sz w:val="22"/>
          <w:szCs w:val="22"/>
        </w:rPr>
        <w:t xml:space="preserve">Finalità: erogazione di </w:t>
      </w:r>
      <w:r w:rsidRPr="00D70307">
        <w:rPr>
          <w:rFonts w:ascii="Arial" w:hAnsi="Arial" w:cs="Arial"/>
          <w:sz w:val="22"/>
          <w:szCs w:val="22"/>
        </w:rPr>
        <w:t xml:space="preserve">un anticipo del contributo pari </w:t>
      </w:r>
      <w:r>
        <w:rPr>
          <w:rFonts w:ascii="Arial" w:hAnsi="Arial" w:cs="Arial"/>
          <w:sz w:val="22"/>
          <w:szCs w:val="22"/>
        </w:rPr>
        <w:t xml:space="preserve">…% </w:t>
      </w:r>
      <w:r w:rsidRPr="00D70307">
        <w:rPr>
          <w:rFonts w:ascii="Arial" w:hAnsi="Arial" w:cs="Arial"/>
          <w:sz w:val="22"/>
          <w:szCs w:val="22"/>
        </w:rPr>
        <w:t xml:space="preserve">dell’ammontare del contributo concesso sulla base di polizza fideiussoria assicurativa o fideiussione bancaria incondizionata ed escutibile a prima richiesta, di importo pari almeno alla somma da erogare e di durata non inferiore </w:t>
      </w:r>
      <w:r w:rsidRPr="00D70307">
        <w:rPr>
          <w:rFonts w:ascii="Arial" w:hAnsi="Arial" w:cs="Arial"/>
          <w:sz w:val="22"/>
          <w:szCs w:val="22"/>
          <w:u w:val="single"/>
        </w:rPr>
        <w:t>a 18/24 mesi a far data dalla data di sottoscrizione della fideiussione</w:t>
      </w:r>
      <w:r>
        <w:rPr>
          <w:rFonts w:ascii="Arial" w:hAnsi="Arial" w:cs="Arial"/>
          <w:sz w:val="22"/>
          <w:szCs w:val="22"/>
        </w:rPr>
        <w:t xml:space="preserve"> (non coperta dai costi di produzione)</w:t>
      </w:r>
    </w:p>
    <w:p w:rsidR="00A97E6B" w:rsidRPr="00A97E6B" w:rsidRDefault="002C78F7" w:rsidP="00A97E6B">
      <w:pPr>
        <w:numPr>
          <w:ilvl w:val="0"/>
          <w:numId w:val="3"/>
        </w:numPr>
        <w:spacing w:after="120"/>
        <w:ind w:right="6"/>
        <w:jc w:val="both"/>
        <w:rPr>
          <w:rFonts w:ascii="Arial" w:hAnsi="Arial" w:cs="Arial"/>
          <w:sz w:val="22"/>
          <w:szCs w:val="22"/>
          <w:u w:val="single"/>
        </w:rPr>
      </w:pPr>
      <w:r w:rsidRPr="00A97E6B">
        <w:rPr>
          <w:rFonts w:ascii="Arial" w:hAnsi="Arial" w:cs="Arial"/>
          <w:b/>
          <w:sz w:val="22"/>
          <w:szCs w:val="22"/>
        </w:rPr>
        <w:t>Dichiarazione della</w:t>
      </w:r>
      <w:r w:rsidR="00D70307" w:rsidRPr="00A97E6B">
        <w:rPr>
          <w:rFonts w:ascii="Arial" w:hAnsi="Arial" w:cs="Arial"/>
          <w:b/>
          <w:sz w:val="22"/>
          <w:szCs w:val="22"/>
        </w:rPr>
        <w:t xml:space="preserve"> Banca/ assicurazione di</w:t>
      </w:r>
      <w:r w:rsidR="00A97E6B">
        <w:rPr>
          <w:rFonts w:ascii="Arial" w:hAnsi="Arial" w:cs="Arial"/>
          <w:sz w:val="22"/>
          <w:szCs w:val="22"/>
        </w:rPr>
        <w:t>:</w:t>
      </w:r>
    </w:p>
    <w:p w:rsidR="00A97E6B" w:rsidRDefault="00D70307" w:rsidP="00A97E6B">
      <w:pPr>
        <w:numPr>
          <w:ilvl w:val="0"/>
          <w:numId w:val="1"/>
        </w:numPr>
        <w:spacing w:after="120"/>
        <w:ind w:right="6"/>
        <w:jc w:val="both"/>
        <w:rPr>
          <w:rFonts w:ascii="Arial" w:hAnsi="Arial" w:cs="Arial"/>
          <w:sz w:val="22"/>
          <w:szCs w:val="22"/>
          <w:u w:val="single"/>
        </w:rPr>
      </w:pPr>
      <w:r>
        <w:rPr>
          <w:rFonts w:ascii="Arial" w:hAnsi="Arial" w:cs="Arial"/>
          <w:sz w:val="22"/>
          <w:szCs w:val="22"/>
        </w:rPr>
        <w:t xml:space="preserve">costituirsi </w:t>
      </w:r>
      <w:r w:rsidRPr="00D70307">
        <w:rPr>
          <w:rFonts w:ascii="Arial" w:hAnsi="Arial" w:cs="Arial"/>
          <w:sz w:val="22"/>
          <w:szCs w:val="22"/>
        </w:rPr>
        <w:t xml:space="preserve">fideiussore nell'interesse del/della ............................................…………... </w:t>
      </w:r>
      <w:r w:rsidRPr="00D70307">
        <w:rPr>
          <w:rFonts w:ascii="Arial" w:hAnsi="Arial" w:cs="Arial"/>
          <w:sz w:val="22"/>
          <w:szCs w:val="22"/>
          <w:vertAlign w:val="superscript"/>
        </w:rPr>
        <w:t>(a)</w:t>
      </w:r>
      <w:r w:rsidRPr="00D70307">
        <w:rPr>
          <w:rFonts w:ascii="Arial" w:hAnsi="Arial" w:cs="Arial"/>
          <w:sz w:val="22"/>
          <w:szCs w:val="22"/>
        </w:rPr>
        <w:t xml:space="preserve"> ed a favore della Regione </w:t>
      </w:r>
      <w:r>
        <w:rPr>
          <w:rFonts w:ascii="Arial" w:hAnsi="Arial" w:cs="Arial"/>
          <w:sz w:val="22"/>
          <w:szCs w:val="22"/>
        </w:rPr>
        <w:t>Marche</w:t>
      </w:r>
      <w:r w:rsidRPr="00D70307">
        <w:rPr>
          <w:rFonts w:ascii="Arial" w:hAnsi="Arial" w:cs="Arial"/>
          <w:sz w:val="22"/>
          <w:szCs w:val="22"/>
        </w:rPr>
        <w:t xml:space="preserve">, fino alla concorrenza dell’importo di € </w:t>
      </w:r>
      <w:proofErr w:type="gramStart"/>
      <w:r w:rsidRPr="00D70307">
        <w:rPr>
          <w:rFonts w:ascii="Arial" w:hAnsi="Arial" w:cs="Arial"/>
          <w:sz w:val="22"/>
          <w:szCs w:val="22"/>
        </w:rPr>
        <w:t>.......….</w:t>
      </w:r>
      <w:proofErr w:type="gramEnd"/>
      <w:r w:rsidRPr="00D70307">
        <w:rPr>
          <w:rFonts w:ascii="Arial" w:hAnsi="Arial" w:cs="Arial"/>
          <w:sz w:val="22"/>
          <w:szCs w:val="22"/>
        </w:rPr>
        <w:t>…….. (€</w:t>
      </w:r>
      <w:proofErr w:type="gramStart"/>
      <w:r w:rsidRPr="00D70307">
        <w:rPr>
          <w:rFonts w:ascii="Arial" w:hAnsi="Arial" w:cs="Arial"/>
          <w:sz w:val="22"/>
          <w:szCs w:val="22"/>
        </w:rPr>
        <w:t xml:space="preserve"> ..</w:t>
      </w:r>
      <w:proofErr w:type="gramEnd"/>
      <w:r w:rsidRPr="00D70307">
        <w:rPr>
          <w:rFonts w:ascii="Arial" w:hAnsi="Arial" w:cs="Arial"/>
          <w:sz w:val="22"/>
          <w:szCs w:val="22"/>
        </w:rPr>
        <w:t xml:space="preserve">……….......................……………....), corrispondente al </w:t>
      </w:r>
      <w:r>
        <w:rPr>
          <w:rFonts w:ascii="Arial" w:hAnsi="Arial" w:cs="Arial"/>
          <w:sz w:val="22"/>
          <w:szCs w:val="22"/>
        </w:rPr>
        <w:t xml:space="preserve">…. </w:t>
      </w:r>
      <w:proofErr w:type="gramStart"/>
      <w:r>
        <w:rPr>
          <w:rFonts w:ascii="Arial" w:hAnsi="Arial" w:cs="Arial"/>
          <w:sz w:val="22"/>
          <w:szCs w:val="22"/>
        </w:rPr>
        <w:t xml:space="preserve">% </w:t>
      </w:r>
      <w:r w:rsidRPr="00D70307">
        <w:rPr>
          <w:rFonts w:ascii="Arial" w:hAnsi="Arial" w:cs="Arial"/>
          <w:sz w:val="22"/>
          <w:szCs w:val="22"/>
        </w:rPr>
        <w:t xml:space="preserve"> del</w:t>
      </w:r>
      <w:proofErr w:type="gramEnd"/>
      <w:r w:rsidRPr="00D70307">
        <w:rPr>
          <w:rFonts w:ascii="Arial" w:hAnsi="Arial" w:cs="Arial"/>
          <w:sz w:val="22"/>
          <w:szCs w:val="22"/>
        </w:rPr>
        <w:t xml:space="preserve"> contributo previsto oltre alla maggiorazione per interessi calcolati al tasso ufficiale di riferimento, vigente alla data della richiesta di restituzione maggiorato di cinque punti percentuali per la durata del periodo che decorre dalla data dell’ erogazione</w:t>
      </w:r>
      <w:r w:rsidRPr="00D70307">
        <w:rPr>
          <w:rFonts w:ascii="Arial" w:hAnsi="Arial" w:cs="Arial"/>
          <w:color w:val="FF0000"/>
          <w:sz w:val="22"/>
          <w:szCs w:val="22"/>
        </w:rPr>
        <w:t xml:space="preserve"> </w:t>
      </w:r>
      <w:r w:rsidRPr="00D70307">
        <w:rPr>
          <w:rFonts w:ascii="Arial" w:hAnsi="Arial" w:cs="Arial"/>
          <w:sz w:val="22"/>
          <w:szCs w:val="22"/>
        </w:rPr>
        <w:t>dell’antic</w:t>
      </w:r>
      <w:r>
        <w:rPr>
          <w:rFonts w:ascii="Arial" w:hAnsi="Arial" w:cs="Arial"/>
          <w:sz w:val="22"/>
          <w:szCs w:val="22"/>
        </w:rPr>
        <w:t>ipo sino alla data del rimborso;</w:t>
      </w:r>
    </w:p>
    <w:p w:rsidR="00A97E6B" w:rsidRPr="00A97E6B" w:rsidRDefault="00A97E6B" w:rsidP="00A97E6B">
      <w:pPr>
        <w:numPr>
          <w:ilvl w:val="0"/>
          <w:numId w:val="1"/>
        </w:numPr>
        <w:spacing w:after="120"/>
        <w:ind w:right="6"/>
        <w:jc w:val="both"/>
        <w:rPr>
          <w:rFonts w:ascii="Arial" w:hAnsi="Arial" w:cs="Arial"/>
          <w:sz w:val="22"/>
          <w:szCs w:val="22"/>
          <w:u w:val="single"/>
        </w:rPr>
      </w:pPr>
      <w:r w:rsidRPr="00A97E6B">
        <w:rPr>
          <w:rFonts w:ascii="Arial" w:hAnsi="Arial" w:cs="Arial"/>
          <w:sz w:val="22"/>
          <w:szCs w:val="22"/>
        </w:rPr>
        <w:t>Obbligarsi irrevocabilmente</w:t>
      </w:r>
      <w:r w:rsidR="00D70307" w:rsidRPr="00A97E6B">
        <w:rPr>
          <w:rFonts w:ascii="Arial" w:hAnsi="Arial" w:cs="Arial"/>
          <w:sz w:val="22"/>
          <w:szCs w:val="22"/>
        </w:rPr>
        <w:t xml:space="preserve"> ed incondizionatamente a rimborsare alla Regione </w:t>
      </w:r>
      <w:r w:rsidRPr="00A97E6B">
        <w:rPr>
          <w:rFonts w:ascii="Arial" w:hAnsi="Arial" w:cs="Arial"/>
          <w:sz w:val="22"/>
          <w:szCs w:val="22"/>
        </w:rPr>
        <w:t>Marche</w:t>
      </w:r>
      <w:r w:rsidR="00D70307" w:rsidRPr="00A97E6B">
        <w:rPr>
          <w:rFonts w:ascii="Arial" w:hAnsi="Arial" w:cs="Arial"/>
          <w:sz w:val="22"/>
          <w:szCs w:val="22"/>
        </w:rPr>
        <w:t>, l'importo garantito con il presente atto, qualora il/la ...............................………………......</w:t>
      </w:r>
      <w:r>
        <w:rPr>
          <w:rFonts w:ascii="Arial" w:hAnsi="Arial" w:cs="Arial"/>
          <w:sz w:val="22"/>
          <w:szCs w:val="22"/>
          <w:vertAlign w:val="superscript"/>
        </w:rPr>
        <w:t xml:space="preserve"> (</w:t>
      </w:r>
      <w:r w:rsidR="00D70307" w:rsidRPr="00A97E6B">
        <w:rPr>
          <w:rFonts w:ascii="Arial" w:hAnsi="Arial" w:cs="Arial"/>
          <w:sz w:val="22"/>
          <w:szCs w:val="22"/>
        </w:rPr>
        <w:t xml:space="preserve">non abbia provveduto a restituire l'importo stesso entro quindici giorni dalla data di ricezione dell'apposita richiesta - comunicato per conoscenza al garante - formulata dalla Regione </w:t>
      </w:r>
      <w:r w:rsidRPr="00A97E6B">
        <w:rPr>
          <w:rFonts w:ascii="Arial" w:hAnsi="Arial" w:cs="Arial"/>
          <w:sz w:val="22"/>
          <w:szCs w:val="22"/>
        </w:rPr>
        <w:t>Marche</w:t>
      </w:r>
      <w:r w:rsidR="00D70307" w:rsidRPr="00A97E6B">
        <w:rPr>
          <w:rFonts w:ascii="Arial" w:hAnsi="Arial" w:cs="Arial"/>
          <w:sz w:val="22"/>
          <w:szCs w:val="22"/>
        </w:rPr>
        <w:t xml:space="preserve"> medesima a fronte dell’inadempienza riscontrata.</w:t>
      </w:r>
      <w:r w:rsidR="00D70307" w:rsidRPr="00A97E6B">
        <w:rPr>
          <w:rFonts w:ascii="Arial" w:hAnsi="Arial" w:cs="Arial"/>
          <w:color w:val="FF0000"/>
          <w:sz w:val="22"/>
          <w:szCs w:val="22"/>
        </w:rPr>
        <w:t xml:space="preserve"> </w:t>
      </w:r>
      <w:r w:rsidR="00D70307" w:rsidRPr="00A97E6B">
        <w:rPr>
          <w:rFonts w:ascii="Arial" w:hAnsi="Arial" w:cs="Arial"/>
          <w:sz w:val="22"/>
          <w:szCs w:val="22"/>
        </w:rPr>
        <w:t>L'ammontare del rimborso sarà automaticamente maggiorato degli interessi decorrenti nel periodo compreso tra la data dell'erogazione e quella del rimborso, calcolati in ragione del tasso ufficiale di riferimento, vigente alla data della richiesta di restituzione, maggiorato di cinque punti percentuali;</w:t>
      </w:r>
    </w:p>
    <w:p w:rsidR="00A97E6B" w:rsidRPr="001402E4" w:rsidRDefault="001402E4" w:rsidP="00A97E6B">
      <w:pPr>
        <w:numPr>
          <w:ilvl w:val="0"/>
          <w:numId w:val="1"/>
        </w:numPr>
        <w:spacing w:after="120"/>
        <w:ind w:right="6"/>
        <w:jc w:val="both"/>
        <w:rPr>
          <w:rFonts w:ascii="Arial" w:hAnsi="Arial" w:cs="Arial"/>
          <w:sz w:val="22"/>
          <w:szCs w:val="22"/>
          <w:u w:val="single"/>
        </w:rPr>
      </w:pPr>
      <w:r w:rsidRPr="001402E4">
        <w:rPr>
          <w:rFonts w:ascii="Arial" w:hAnsi="Arial" w:cs="Arial"/>
          <w:sz w:val="22"/>
          <w:szCs w:val="22"/>
        </w:rPr>
        <w:t>Impegnarsi ad</w:t>
      </w:r>
      <w:r w:rsidR="00D70307" w:rsidRPr="001402E4">
        <w:rPr>
          <w:rFonts w:ascii="Arial" w:hAnsi="Arial" w:cs="Arial"/>
          <w:sz w:val="22"/>
          <w:szCs w:val="22"/>
        </w:rPr>
        <w:t xml:space="preserve"> effettuare il rimborso a prima e semplice richiesta scritta delle somme anticipate e non correttamente utilizzate, comunque, non oltre quindici giorni dalla ricezione della richiesta stessa, formulata con l'indicazione dell'inadempienza riscontrata da parte della Regione, cui, peraltro, non potrà essere opposta alcuna eccezione, anche nell’eventualità di opposizione proposta dal/dalla</w:t>
      </w:r>
      <w:r w:rsidR="00D70307" w:rsidRPr="001402E4">
        <w:rPr>
          <w:rFonts w:ascii="Arial" w:hAnsi="Arial" w:cs="Arial"/>
          <w:b/>
          <w:sz w:val="22"/>
          <w:szCs w:val="22"/>
        </w:rPr>
        <w:t xml:space="preserve"> </w:t>
      </w:r>
      <w:r w:rsidR="00D70307" w:rsidRPr="001402E4">
        <w:rPr>
          <w:rFonts w:ascii="Arial" w:hAnsi="Arial" w:cs="Arial"/>
          <w:sz w:val="22"/>
          <w:szCs w:val="22"/>
        </w:rPr>
        <w:t>........……………......………</w:t>
      </w:r>
      <w:proofErr w:type="gramStart"/>
      <w:r w:rsidR="00D70307" w:rsidRPr="001402E4">
        <w:rPr>
          <w:rFonts w:ascii="Arial" w:hAnsi="Arial" w:cs="Arial"/>
          <w:sz w:val="22"/>
          <w:szCs w:val="22"/>
        </w:rPr>
        <w:t>…….</w:t>
      </w:r>
      <w:proofErr w:type="gramEnd"/>
      <w:r w:rsidR="00D70307" w:rsidRPr="001402E4">
        <w:rPr>
          <w:rFonts w:ascii="Arial" w:hAnsi="Arial" w:cs="Arial"/>
          <w:sz w:val="22"/>
          <w:szCs w:val="22"/>
        </w:rPr>
        <w:t>.</w:t>
      </w:r>
      <w:r w:rsidR="00D70307" w:rsidRPr="001402E4">
        <w:rPr>
          <w:rFonts w:ascii="Arial" w:hAnsi="Arial" w:cs="Arial"/>
          <w:sz w:val="22"/>
          <w:szCs w:val="22"/>
          <w:vertAlign w:val="superscript"/>
        </w:rPr>
        <w:t xml:space="preserve"> </w:t>
      </w:r>
      <w:r w:rsidR="00D70307" w:rsidRPr="001402E4">
        <w:rPr>
          <w:rFonts w:ascii="Arial" w:hAnsi="Arial" w:cs="Arial"/>
          <w:sz w:val="22"/>
          <w:szCs w:val="22"/>
        </w:rPr>
        <w:t xml:space="preserve"> o da altri soggetti comunque interessati ed anche nel caso che la contraente perda i requisiti di ammissibilità previsti dal Decreto </w:t>
      </w:r>
      <w:r w:rsidRPr="001402E4">
        <w:rPr>
          <w:rFonts w:ascii="Arial" w:hAnsi="Arial" w:cs="Arial"/>
          <w:sz w:val="22"/>
          <w:szCs w:val="22"/>
        </w:rPr>
        <w:t>o sia</w:t>
      </w:r>
      <w:r w:rsidR="00D70307" w:rsidRPr="001402E4">
        <w:rPr>
          <w:rFonts w:ascii="Arial" w:hAnsi="Arial" w:cs="Arial"/>
          <w:sz w:val="22"/>
          <w:szCs w:val="22"/>
        </w:rPr>
        <w:t xml:space="preserve"> dichiarata nel frattempo fallita ovvero sottoposta a procedure concorsuali o posta in liquidazione;</w:t>
      </w:r>
    </w:p>
    <w:p w:rsidR="00A97E6B" w:rsidRPr="001402E4" w:rsidRDefault="00A97E6B" w:rsidP="001402E4">
      <w:pPr>
        <w:numPr>
          <w:ilvl w:val="0"/>
          <w:numId w:val="1"/>
        </w:numPr>
        <w:spacing w:after="120"/>
        <w:ind w:right="6"/>
        <w:jc w:val="both"/>
        <w:rPr>
          <w:rFonts w:ascii="Arial" w:hAnsi="Arial" w:cs="Arial"/>
          <w:sz w:val="22"/>
          <w:szCs w:val="22"/>
          <w:u w:val="single"/>
        </w:rPr>
      </w:pPr>
      <w:r w:rsidRPr="001402E4">
        <w:rPr>
          <w:rFonts w:ascii="Arial" w:hAnsi="Arial" w:cs="Arial"/>
          <w:sz w:val="22"/>
          <w:szCs w:val="22"/>
        </w:rPr>
        <w:t xml:space="preserve">Accettare che </w:t>
      </w:r>
      <w:r w:rsidR="00D70307" w:rsidRPr="001402E4">
        <w:rPr>
          <w:rFonts w:ascii="Arial" w:hAnsi="Arial" w:cs="Arial"/>
          <w:sz w:val="22"/>
          <w:szCs w:val="22"/>
        </w:rPr>
        <w:t xml:space="preserve">la garanzia </w:t>
      </w:r>
      <w:proofErr w:type="gramStart"/>
      <w:r w:rsidR="00D70307" w:rsidRPr="001402E4">
        <w:rPr>
          <w:rFonts w:ascii="Arial" w:hAnsi="Arial" w:cs="Arial"/>
          <w:sz w:val="22"/>
          <w:szCs w:val="22"/>
        </w:rPr>
        <w:t xml:space="preserve">fideiussoria </w:t>
      </w:r>
      <w:r w:rsidRPr="001402E4">
        <w:rPr>
          <w:rFonts w:ascii="Arial" w:hAnsi="Arial" w:cs="Arial"/>
          <w:sz w:val="22"/>
          <w:szCs w:val="22"/>
        </w:rPr>
        <w:t>:</w:t>
      </w:r>
      <w:proofErr w:type="gramEnd"/>
    </w:p>
    <w:p w:rsidR="001402E4" w:rsidRPr="001402E4" w:rsidRDefault="00D70307" w:rsidP="001402E4">
      <w:pPr>
        <w:numPr>
          <w:ilvl w:val="1"/>
          <w:numId w:val="1"/>
        </w:numPr>
        <w:spacing w:after="120"/>
        <w:ind w:right="6"/>
        <w:jc w:val="both"/>
        <w:rPr>
          <w:rFonts w:ascii="Arial" w:hAnsi="Arial" w:cs="Arial"/>
          <w:sz w:val="22"/>
          <w:szCs w:val="22"/>
          <w:u w:val="single"/>
        </w:rPr>
      </w:pPr>
      <w:r w:rsidRPr="001402E4">
        <w:rPr>
          <w:rFonts w:ascii="Arial" w:hAnsi="Arial" w:cs="Arial"/>
          <w:sz w:val="22"/>
          <w:szCs w:val="22"/>
        </w:rPr>
        <w:t xml:space="preserve">ha efficacia per un periodo non inferiore a </w:t>
      </w:r>
      <w:proofErr w:type="gramStart"/>
      <w:r w:rsidR="00B4546B">
        <w:rPr>
          <w:rFonts w:ascii="Arial" w:hAnsi="Arial" w:cs="Arial"/>
          <w:sz w:val="22"/>
          <w:szCs w:val="22"/>
        </w:rPr>
        <w:t xml:space="preserve">18 </w:t>
      </w:r>
      <w:r w:rsidRPr="001402E4">
        <w:rPr>
          <w:rFonts w:ascii="Arial" w:hAnsi="Arial" w:cs="Arial"/>
          <w:sz w:val="22"/>
          <w:szCs w:val="22"/>
        </w:rPr>
        <w:t xml:space="preserve"> mesi</w:t>
      </w:r>
      <w:proofErr w:type="gramEnd"/>
      <w:r w:rsidRPr="001402E4">
        <w:rPr>
          <w:rFonts w:ascii="Arial" w:hAnsi="Arial" w:cs="Arial"/>
          <w:sz w:val="22"/>
          <w:szCs w:val="22"/>
        </w:rPr>
        <w:t xml:space="preserve"> a far data dalla sottoscrizione della stessa</w:t>
      </w:r>
      <w:r w:rsidR="00B4546B">
        <w:rPr>
          <w:rFonts w:ascii="Arial" w:hAnsi="Arial" w:cs="Arial"/>
          <w:sz w:val="22"/>
          <w:szCs w:val="22"/>
        </w:rPr>
        <w:t xml:space="preserve"> e tacitamente rinnovata fino allo svincolo della regione Marche</w:t>
      </w:r>
      <w:r w:rsidR="001402E4" w:rsidRPr="001402E4">
        <w:rPr>
          <w:rFonts w:ascii="Arial" w:hAnsi="Arial" w:cs="Arial"/>
          <w:sz w:val="22"/>
          <w:szCs w:val="22"/>
        </w:rPr>
        <w:t>:</w:t>
      </w:r>
    </w:p>
    <w:p w:rsidR="001402E4" w:rsidRPr="001402E4" w:rsidRDefault="00D70307" w:rsidP="001402E4">
      <w:pPr>
        <w:numPr>
          <w:ilvl w:val="1"/>
          <w:numId w:val="1"/>
        </w:numPr>
        <w:spacing w:after="120"/>
        <w:ind w:right="6"/>
        <w:jc w:val="both"/>
        <w:rPr>
          <w:rFonts w:ascii="Arial" w:hAnsi="Arial" w:cs="Arial"/>
          <w:sz w:val="22"/>
          <w:szCs w:val="22"/>
          <w:u w:val="single"/>
        </w:rPr>
      </w:pPr>
      <w:r w:rsidRPr="001402E4">
        <w:rPr>
          <w:rFonts w:ascii="Arial" w:hAnsi="Arial" w:cs="Arial"/>
          <w:sz w:val="22"/>
          <w:szCs w:val="22"/>
        </w:rPr>
        <w:t xml:space="preserve"> </w:t>
      </w:r>
      <w:r w:rsidR="00A97E6B" w:rsidRPr="001402E4">
        <w:rPr>
          <w:rFonts w:ascii="Arial" w:hAnsi="Arial" w:cs="Arial"/>
          <w:sz w:val="22"/>
          <w:szCs w:val="22"/>
        </w:rPr>
        <w:t>l</w:t>
      </w:r>
      <w:r w:rsidRPr="001402E4">
        <w:rPr>
          <w:rFonts w:ascii="Arial" w:hAnsi="Arial" w:cs="Arial"/>
          <w:sz w:val="22"/>
          <w:szCs w:val="22"/>
        </w:rPr>
        <w:t xml:space="preserve">a garanzia sarà svincolata dalla Regione </w:t>
      </w:r>
      <w:r w:rsidR="00B4546B" w:rsidRPr="001402E4">
        <w:rPr>
          <w:rFonts w:ascii="Arial" w:hAnsi="Arial" w:cs="Arial"/>
          <w:sz w:val="22"/>
          <w:szCs w:val="22"/>
        </w:rPr>
        <w:t>Marche alla</w:t>
      </w:r>
      <w:r w:rsidRPr="001402E4">
        <w:rPr>
          <w:rFonts w:ascii="Arial" w:hAnsi="Arial" w:cs="Arial"/>
          <w:sz w:val="22"/>
          <w:szCs w:val="22"/>
        </w:rPr>
        <w:t xml:space="preserve"> data in cui questi verificheranno l’assenza di cause e/o fatti determinanti la revoca del contributo. </w:t>
      </w:r>
    </w:p>
    <w:p w:rsidR="00D70307" w:rsidRPr="001402E4" w:rsidRDefault="001402E4" w:rsidP="001402E4">
      <w:pPr>
        <w:numPr>
          <w:ilvl w:val="1"/>
          <w:numId w:val="1"/>
        </w:numPr>
        <w:spacing w:after="120"/>
        <w:ind w:right="6"/>
        <w:jc w:val="both"/>
        <w:rPr>
          <w:rFonts w:ascii="Arial" w:hAnsi="Arial" w:cs="Arial"/>
          <w:sz w:val="22"/>
          <w:szCs w:val="22"/>
          <w:u w:val="single"/>
        </w:rPr>
      </w:pPr>
      <w:r w:rsidRPr="001402E4">
        <w:rPr>
          <w:rFonts w:ascii="Arial" w:hAnsi="Arial" w:cs="Arial"/>
          <w:sz w:val="22"/>
          <w:szCs w:val="22"/>
        </w:rPr>
        <w:t xml:space="preserve">Il fideiussore </w:t>
      </w:r>
      <w:r w:rsidR="00D70307" w:rsidRPr="001402E4">
        <w:rPr>
          <w:rFonts w:ascii="Arial" w:hAnsi="Arial" w:cs="Arial"/>
          <w:sz w:val="22"/>
          <w:szCs w:val="22"/>
        </w:rPr>
        <w:t>non potrà recedere durante il periodo di efficacia della presente garanzia fideiussoria;</w:t>
      </w:r>
    </w:p>
    <w:p w:rsidR="00D70307" w:rsidRPr="001402E4" w:rsidRDefault="001402E4" w:rsidP="00D70307">
      <w:pPr>
        <w:numPr>
          <w:ilvl w:val="0"/>
          <w:numId w:val="1"/>
        </w:numPr>
        <w:tabs>
          <w:tab w:val="left" w:pos="1800"/>
        </w:tabs>
        <w:spacing w:after="120"/>
        <w:ind w:right="6"/>
        <w:jc w:val="both"/>
        <w:rPr>
          <w:rFonts w:ascii="Arial" w:hAnsi="Arial" w:cs="Arial"/>
          <w:sz w:val="22"/>
          <w:szCs w:val="22"/>
        </w:rPr>
      </w:pPr>
      <w:r w:rsidRPr="001402E4">
        <w:rPr>
          <w:rFonts w:ascii="Arial" w:hAnsi="Arial" w:cs="Arial"/>
          <w:sz w:val="22"/>
          <w:szCs w:val="22"/>
        </w:rPr>
        <w:t>Rinunciare formalmente</w:t>
      </w:r>
      <w:r w:rsidR="00D70307" w:rsidRPr="001402E4">
        <w:rPr>
          <w:rFonts w:ascii="Arial" w:hAnsi="Arial" w:cs="Arial"/>
          <w:sz w:val="22"/>
          <w:szCs w:val="22"/>
        </w:rPr>
        <w:t xml:space="preserve"> ed espressamente al beneficio della preventiva escussione di cui all’art.1944 c.c., volendo ed intendendo restare obbligata in solido con il/la …………………… ..........……….........……</w:t>
      </w:r>
      <w:proofErr w:type="gramStart"/>
      <w:r w:rsidR="00D70307" w:rsidRPr="001402E4">
        <w:rPr>
          <w:rFonts w:ascii="Arial" w:hAnsi="Arial" w:cs="Arial"/>
          <w:sz w:val="22"/>
          <w:szCs w:val="22"/>
        </w:rPr>
        <w:t>........</w:t>
      </w:r>
      <w:r w:rsidRPr="001402E4">
        <w:rPr>
          <w:rFonts w:ascii="Arial" w:hAnsi="Arial" w:cs="Arial"/>
          <w:sz w:val="22"/>
          <w:szCs w:val="22"/>
        </w:rPr>
        <w:t xml:space="preserve"> ;</w:t>
      </w:r>
      <w:proofErr w:type="gramEnd"/>
      <w:r w:rsidRPr="001402E4">
        <w:rPr>
          <w:rFonts w:ascii="Arial" w:hAnsi="Arial" w:cs="Arial"/>
          <w:sz w:val="22"/>
          <w:szCs w:val="22"/>
        </w:rPr>
        <w:t xml:space="preserve">  rinunciare </w:t>
      </w:r>
      <w:r w:rsidR="00D70307" w:rsidRPr="001402E4">
        <w:rPr>
          <w:rFonts w:ascii="Arial" w:hAnsi="Arial" w:cs="Arial"/>
          <w:sz w:val="22"/>
          <w:szCs w:val="22"/>
        </w:rPr>
        <w:t xml:space="preserve">ad eccepire la decorrenza del termine di cui all’art.1957 c.c.; agli effetti degli articoli 1341 e 1342 del codice civile </w:t>
      </w:r>
      <w:r w:rsidRPr="001402E4">
        <w:rPr>
          <w:rFonts w:ascii="Arial" w:hAnsi="Arial" w:cs="Arial"/>
          <w:sz w:val="22"/>
          <w:szCs w:val="22"/>
        </w:rPr>
        <w:t xml:space="preserve">; approvare </w:t>
      </w:r>
      <w:r w:rsidR="00D70307" w:rsidRPr="001402E4">
        <w:rPr>
          <w:rFonts w:ascii="Arial" w:hAnsi="Arial" w:cs="Arial"/>
          <w:sz w:val="22"/>
          <w:szCs w:val="22"/>
        </w:rPr>
        <w:t xml:space="preserve"> specificatamente le condizioni relative alla rinuncia a proporre eccezioni ivi compresa quella di cui all'art. 1944;</w:t>
      </w:r>
    </w:p>
    <w:p w:rsidR="001402E4" w:rsidRPr="001402E4" w:rsidRDefault="001402E4" w:rsidP="001402E4">
      <w:pPr>
        <w:tabs>
          <w:tab w:val="left" w:pos="1800"/>
        </w:tabs>
        <w:spacing w:after="120"/>
        <w:ind w:right="6"/>
        <w:jc w:val="both"/>
        <w:rPr>
          <w:rFonts w:ascii="Arial" w:hAnsi="Arial" w:cs="Arial"/>
          <w:sz w:val="22"/>
          <w:szCs w:val="22"/>
        </w:rPr>
      </w:pPr>
    </w:p>
    <w:p w:rsidR="001402E4" w:rsidRDefault="001402E4" w:rsidP="001402E4">
      <w:pPr>
        <w:numPr>
          <w:ilvl w:val="0"/>
          <w:numId w:val="3"/>
        </w:numPr>
        <w:tabs>
          <w:tab w:val="left" w:pos="1800"/>
        </w:tabs>
        <w:spacing w:after="120"/>
        <w:ind w:right="6"/>
        <w:jc w:val="both"/>
        <w:rPr>
          <w:rFonts w:ascii="Arial" w:hAnsi="Arial" w:cs="Arial"/>
          <w:sz w:val="22"/>
          <w:szCs w:val="22"/>
        </w:rPr>
      </w:pPr>
      <w:r>
        <w:rPr>
          <w:rFonts w:ascii="Arial" w:hAnsi="Arial" w:cs="Arial"/>
          <w:sz w:val="22"/>
          <w:szCs w:val="22"/>
        </w:rPr>
        <w:t xml:space="preserve">Prevedere che </w:t>
      </w:r>
      <w:r w:rsidR="00D70307" w:rsidRPr="001402E4">
        <w:rPr>
          <w:rFonts w:ascii="Arial" w:hAnsi="Arial" w:cs="Arial"/>
          <w:sz w:val="22"/>
          <w:szCs w:val="22"/>
        </w:rPr>
        <w:t xml:space="preserve">eventuali altre condizioni di fidejussione comportanti obblighi aggiuntivi e/o diversi in capo alla Regione </w:t>
      </w:r>
      <w:proofErr w:type="gramStart"/>
      <w:r>
        <w:rPr>
          <w:rFonts w:ascii="Arial" w:hAnsi="Arial" w:cs="Arial"/>
          <w:sz w:val="22"/>
          <w:szCs w:val="22"/>
        </w:rPr>
        <w:t xml:space="preserve">Marche </w:t>
      </w:r>
      <w:r w:rsidR="00D70307" w:rsidRPr="001402E4">
        <w:rPr>
          <w:rFonts w:ascii="Arial" w:hAnsi="Arial" w:cs="Arial"/>
          <w:sz w:val="22"/>
          <w:szCs w:val="22"/>
        </w:rPr>
        <w:t xml:space="preserve"> o</w:t>
      </w:r>
      <w:proofErr w:type="gramEnd"/>
      <w:r w:rsidR="00D70307" w:rsidRPr="001402E4">
        <w:rPr>
          <w:rFonts w:ascii="Arial" w:hAnsi="Arial" w:cs="Arial"/>
          <w:sz w:val="22"/>
          <w:szCs w:val="22"/>
        </w:rPr>
        <w:t xml:space="preserve"> comunque incompatibili con quelle previste non sono accettate e pertanto si intendono nulle e/o inefficaci;</w:t>
      </w:r>
    </w:p>
    <w:p w:rsidR="00D70307" w:rsidRPr="001402E4" w:rsidRDefault="001402E4" w:rsidP="001402E4">
      <w:pPr>
        <w:numPr>
          <w:ilvl w:val="0"/>
          <w:numId w:val="3"/>
        </w:numPr>
        <w:tabs>
          <w:tab w:val="left" w:pos="1800"/>
        </w:tabs>
        <w:spacing w:after="120"/>
        <w:ind w:right="6"/>
        <w:jc w:val="both"/>
        <w:rPr>
          <w:rFonts w:ascii="Arial" w:hAnsi="Arial" w:cs="Arial"/>
          <w:sz w:val="22"/>
          <w:szCs w:val="22"/>
        </w:rPr>
      </w:pPr>
      <w:r w:rsidRPr="001402E4">
        <w:rPr>
          <w:rFonts w:ascii="Arial" w:hAnsi="Arial" w:cs="Arial"/>
          <w:sz w:val="22"/>
          <w:szCs w:val="22"/>
        </w:rPr>
        <w:t xml:space="preserve">Prevedere che </w:t>
      </w:r>
      <w:r w:rsidR="00D70307" w:rsidRPr="001402E4">
        <w:rPr>
          <w:rFonts w:ascii="Arial" w:hAnsi="Arial" w:cs="Arial"/>
          <w:sz w:val="22"/>
          <w:szCs w:val="22"/>
        </w:rPr>
        <w:t xml:space="preserve">la garanzia fideiussoria si intenderà tacitamente accettata qualora nel termine </w:t>
      </w:r>
      <w:r w:rsidR="00B4546B" w:rsidRPr="001402E4">
        <w:rPr>
          <w:rFonts w:ascii="Arial" w:hAnsi="Arial" w:cs="Arial"/>
          <w:sz w:val="22"/>
          <w:szCs w:val="22"/>
        </w:rPr>
        <w:t>di giorni</w:t>
      </w:r>
      <w:r w:rsidR="00D70307" w:rsidRPr="001402E4">
        <w:rPr>
          <w:rFonts w:ascii="Arial" w:hAnsi="Arial" w:cs="Arial"/>
          <w:sz w:val="22"/>
          <w:szCs w:val="22"/>
        </w:rPr>
        <w:t xml:space="preserve"> sessanta dalla data di ricevimento, alla Regione </w:t>
      </w:r>
      <w:bookmarkStart w:id="0" w:name="_GoBack"/>
      <w:bookmarkEnd w:id="0"/>
      <w:r w:rsidR="00B4546B" w:rsidRPr="001402E4">
        <w:rPr>
          <w:rFonts w:ascii="Arial" w:hAnsi="Arial" w:cs="Arial"/>
          <w:sz w:val="22"/>
          <w:szCs w:val="22"/>
        </w:rPr>
        <w:t>Marche,</w:t>
      </w:r>
      <w:r w:rsidR="00D70307" w:rsidRPr="001402E4">
        <w:rPr>
          <w:rFonts w:ascii="Arial" w:hAnsi="Arial" w:cs="Arial"/>
          <w:sz w:val="22"/>
          <w:szCs w:val="22"/>
        </w:rPr>
        <w:t xml:space="preserve"> non sia comunicato il diniego di tale garanzia ai soggetti firmatari del presente atto.</w:t>
      </w:r>
    </w:p>
    <w:p w:rsidR="00D70307" w:rsidRPr="002247F8" w:rsidRDefault="00D70307" w:rsidP="00D70307">
      <w:pPr>
        <w:ind w:right="6"/>
        <w:jc w:val="both"/>
        <w:rPr>
          <w:rFonts w:ascii="Arial" w:hAnsi="Arial" w:cs="Arial"/>
          <w:sz w:val="22"/>
          <w:szCs w:val="22"/>
        </w:rPr>
      </w:pPr>
    </w:p>
    <w:p w:rsidR="00D70307" w:rsidRPr="00D70307" w:rsidRDefault="00D70307" w:rsidP="00D70307">
      <w:pPr>
        <w:spacing w:after="120"/>
        <w:ind w:right="6"/>
        <w:jc w:val="both"/>
        <w:rPr>
          <w:rFonts w:ascii="Arial" w:hAnsi="Arial" w:cs="Arial"/>
          <w:sz w:val="22"/>
          <w:szCs w:val="22"/>
        </w:rPr>
      </w:pPr>
    </w:p>
    <w:p w:rsidR="00D70307" w:rsidRPr="00D70307" w:rsidRDefault="00D70307" w:rsidP="00D70307">
      <w:pPr>
        <w:jc w:val="both"/>
        <w:rPr>
          <w:b/>
        </w:rPr>
      </w:pPr>
    </w:p>
    <w:sectPr w:rsidR="00D70307" w:rsidRPr="00D703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singleLevel"/>
    <w:tmpl w:val="00000037"/>
    <w:name w:val="WW8Num54"/>
    <w:lvl w:ilvl="0">
      <w:start w:val="1"/>
      <w:numFmt w:val="decimal"/>
      <w:lvlText w:val="%1)"/>
      <w:lvlJc w:val="left"/>
      <w:pPr>
        <w:tabs>
          <w:tab w:val="num" w:pos="360"/>
        </w:tabs>
        <w:ind w:left="360" w:hanging="360"/>
      </w:pPr>
    </w:lvl>
  </w:abstractNum>
  <w:abstractNum w:abstractNumId="1" w15:restartNumberingAfterBreak="0">
    <w:nsid w:val="2EB807C6"/>
    <w:multiLevelType w:val="hybridMultilevel"/>
    <w:tmpl w:val="C4F48018"/>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1AA3F84"/>
    <w:multiLevelType w:val="hybridMultilevel"/>
    <w:tmpl w:val="B19E710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C1CEA"/>
    <w:multiLevelType w:val="hybridMultilevel"/>
    <w:tmpl w:val="DD2C9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07"/>
    <w:rsid w:val="001402E4"/>
    <w:rsid w:val="002C78F7"/>
    <w:rsid w:val="00A97E6B"/>
    <w:rsid w:val="00B4546B"/>
    <w:rsid w:val="00D70307"/>
    <w:rsid w:val="00F95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1D2B"/>
  <w15:chartTrackingRefBased/>
  <w15:docId w15:val="{0F3F69BE-DC3E-4EEC-95DF-8898BE13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030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atteredinumerazione111">
    <w:name w:val="WW-Carattere di numerazione111"/>
    <w:rsid w:val="00D70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Talarico</dc:creator>
  <cp:keywords/>
  <dc:description/>
  <cp:lastModifiedBy>Pietro Talarico</cp:lastModifiedBy>
  <cp:revision>2</cp:revision>
  <dcterms:created xsi:type="dcterms:W3CDTF">2017-12-29T08:47:00Z</dcterms:created>
  <dcterms:modified xsi:type="dcterms:W3CDTF">2018-03-23T11:47:00Z</dcterms:modified>
</cp:coreProperties>
</file>